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10" w:rsidRPr="00211AE2" w:rsidRDefault="00903510" w:rsidP="00903510">
      <w:pPr>
        <w:jc w:val="center"/>
        <w:rPr>
          <w:rFonts w:cstheme="minorHAnsi"/>
          <w:sz w:val="26"/>
          <w:szCs w:val="26"/>
          <w:lang w:val="ru-RU"/>
        </w:rPr>
      </w:pPr>
      <w:r w:rsidRPr="00211AE2">
        <w:rPr>
          <w:rFonts w:cstheme="minorHAnsi"/>
          <w:sz w:val="26"/>
          <w:szCs w:val="26"/>
          <w:lang w:val="ru-RU"/>
        </w:rPr>
        <w:t xml:space="preserve">Муниципальное бюджетное дошкольное образовательное учреждение детский сад «Солнышко» </w:t>
      </w:r>
      <w:proofErr w:type="spellStart"/>
      <w:r w:rsidRPr="00211AE2">
        <w:rPr>
          <w:rFonts w:cstheme="minorHAnsi"/>
          <w:sz w:val="26"/>
          <w:szCs w:val="26"/>
          <w:lang w:val="ru-RU"/>
        </w:rPr>
        <w:t>д.Первомайская</w:t>
      </w:r>
      <w:proofErr w:type="spellEnd"/>
      <w:r w:rsidRPr="00211AE2">
        <w:rPr>
          <w:rFonts w:cstheme="minorHAnsi"/>
          <w:sz w:val="26"/>
          <w:szCs w:val="26"/>
          <w:lang w:val="ru-RU"/>
        </w:rPr>
        <w:t xml:space="preserve"> Муниципального района </w:t>
      </w:r>
      <w:proofErr w:type="spellStart"/>
      <w:r w:rsidRPr="00211AE2">
        <w:rPr>
          <w:rFonts w:cstheme="minorHAnsi"/>
          <w:sz w:val="26"/>
          <w:szCs w:val="26"/>
          <w:lang w:val="ru-RU"/>
        </w:rPr>
        <w:t>Мелеузовский</w:t>
      </w:r>
      <w:proofErr w:type="spellEnd"/>
      <w:r w:rsidRPr="00211AE2">
        <w:rPr>
          <w:rFonts w:cstheme="minorHAnsi"/>
          <w:sz w:val="26"/>
          <w:szCs w:val="26"/>
          <w:lang w:val="ru-RU"/>
        </w:rPr>
        <w:t xml:space="preserve"> рай</w:t>
      </w:r>
      <w:r w:rsidR="004E03A4">
        <w:rPr>
          <w:rFonts w:cstheme="minorHAnsi"/>
          <w:sz w:val="26"/>
          <w:szCs w:val="26"/>
          <w:lang w:val="ru-RU"/>
        </w:rPr>
        <w:t>о</w:t>
      </w:r>
      <w:r w:rsidRPr="00211AE2">
        <w:rPr>
          <w:rFonts w:cstheme="minorHAnsi"/>
          <w:sz w:val="26"/>
          <w:szCs w:val="26"/>
          <w:lang w:val="ru-RU"/>
        </w:rPr>
        <w:t xml:space="preserve">н </w:t>
      </w:r>
      <w:r w:rsidR="009840FB" w:rsidRPr="00211AE2">
        <w:rPr>
          <w:rFonts w:cstheme="minorHAnsi"/>
          <w:sz w:val="26"/>
          <w:szCs w:val="26"/>
          <w:lang w:val="ru-RU"/>
        </w:rPr>
        <w:t xml:space="preserve">                      </w:t>
      </w:r>
      <w:r w:rsidRPr="00211AE2">
        <w:rPr>
          <w:rFonts w:cstheme="minorHAnsi"/>
          <w:sz w:val="26"/>
          <w:szCs w:val="26"/>
          <w:lang w:val="ru-RU"/>
        </w:rPr>
        <w:t xml:space="preserve">Республики Башкортостан </w:t>
      </w:r>
      <w:r w:rsidRPr="00211AE2">
        <w:rPr>
          <w:rFonts w:cstheme="minorHAnsi"/>
          <w:sz w:val="26"/>
          <w:szCs w:val="26"/>
          <w:lang w:val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394"/>
      </w:tblGrid>
      <w:tr w:rsidR="00903510" w:rsidRPr="00060D2A" w:rsidTr="00337D4E">
        <w:tc>
          <w:tcPr>
            <w:tcW w:w="5637" w:type="dxa"/>
            <w:hideMark/>
          </w:tcPr>
          <w:p w:rsidR="00903510" w:rsidRDefault="00060D2A" w:rsidP="00337D4E">
            <w:pPr>
              <w:rPr>
                <w:rFonts w:cstheme="minorHAnsi"/>
                <w:sz w:val="26"/>
                <w:szCs w:val="26"/>
                <w:lang w:val="ru-RU"/>
              </w:rPr>
            </w:pPr>
            <w:r>
              <w:rPr>
                <w:rFonts w:cstheme="minorHAnsi"/>
                <w:sz w:val="26"/>
                <w:szCs w:val="26"/>
                <w:lang w:val="ru-RU"/>
              </w:rPr>
              <w:t>СОГЛАСОВАНЫ</w:t>
            </w:r>
            <w:bookmarkStart w:id="0" w:name="_GoBack"/>
            <w:bookmarkEnd w:id="0"/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br/>
              <w:t>Педагогическим советом</w:t>
            </w:r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br/>
              <w:t>МБДОУ</w:t>
            </w:r>
            <w:r w:rsidR="00903510" w:rsidRPr="00211AE2">
              <w:rPr>
                <w:rFonts w:cstheme="minorHAnsi"/>
                <w:sz w:val="26"/>
                <w:szCs w:val="26"/>
              </w:rPr>
              <w:t> </w:t>
            </w:r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>детский сад «</w:t>
            </w:r>
            <w:proofErr w:type="gramStart"/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 xml:space="preserve">Солнышко»   </w:t>
            </w:r>
            <w:proofErr w:type="gramEnd"/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 xml:space="preserve">                        д. Первомайская </w:t>
            </w:r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br/>
              <w:t>(протокол от</w:t>
            </w:r>
            <w:r w:rsidR="00903510" w:rsidRPr="00211AE2">
              <w:rPr>
                <w:rFonts w:cstheme="minorHAnsi"/>
                <w:sz w:val="26"/>
                <w:szCs w:val="26"/>
              </w:rPr>
              <w:t> </w:t>
            </w:r>
            <w:r w:rsidR="003272FD" w:rsidRPr="00211AE2">
              <w:rPr>
                <w:rFonts w:cstheme="minorHAnsi"/>
                <w:sz w:val="26"/>
                <w:szCs w:val="26"/>
                <w:lang w:val="ru-RU"/>
              </w:rPr>
              <w:t>28.08. 2020</w:t>
            </w:r>
            <w:r w:rsidR="00211AE2">
              <w:rPr>
                <w:rFonts w:cstheme="minorHAnsi"/>
                <w:sz w:val="26"/>
                <w:szCs w:val="26"/>
                <w:lang w:val="ru-RU"/>
              </w:rPr>
              <w:t xml:space="preserve"> г.</w:t>
            </w:r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 xml:space="preserve"> №</w:t>
            </w:r>
            <w:r w:rsidR="00903510" w:rsidRPr="00211AE2">
              <w:rPr>
                <w:rFonts w:cstheme="minorHAnsi"/>
                <w:sz w:val="26"/>
                <w:szCs w:val="26"/>
              </w:rPr>
              <w:t> </w:t>
            </w:r>
            <w:r w:rsidR="003272FD" w:rsidRPr="00211AE2">
              <w:rPr>
                <w:rFonts w:cstheme="minorHAnsi"/>
                <w:sz w:val="26"/>
                <w:szCs w:val="26"/>
                <w:lang w:val="ru-RU"/>
              </w:rPr>
              <w:t>1</w:t>
            </w:r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 xml:space="preserve">) </w:t>
            </w:r>
          </w:p>
          <w:p w:rsidR="00060D2A" w:rsidRPr="00211AE2" w:rsidRDefault="00060D2A" w:rsidP="00337D4E">
            <w:pPr>
              <w:rPr>
                <w:rFonts w:cstheme="minorHAnsi"/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  <w:hideMark/>
          </w:tcPr>
          <w:p w:rsidR="00903510" w:rsidRPr="00211AE2" w:rsidRDefault="00060D2A" w:rsidP="00337D4E">
            <w:pPr>
              <w:rPr>
                <w:rFonts w:cstheme="minorHAnsi"/>
                <w:sz w:val="26"/>
                <w:szCs w:val="26"/>
                <w:lang w:val="ru-RU"/>
              </w:rPr>
            </w:pPr>
            <w:r>
              <w:rPr>
                <w:rFonts w:cstheme="minorHAnsi"/>
                <w:sz w:val="26"/>
                <w:szCs w:val="26"/>
                <w:lang w:val="ru-RU"/>
              </w:rPr>
              <w:t>УТВЕРЖДЕНЫ</w:t>
            </w:r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br/>
              <w:t xml:space="preserve">приказом </w:t>
            </w:r>
            <w:bookmarkStart w:id="1" w:name="_Hlk605754"/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>МБДОУ</w:t>
            </w:r>
            <w:r w:rsidR="00903510" w:rsidRPr="00211AE2">
              <w:rPr>
                <w:rFonts w:cstheme="minorHAnsi"/>
                <w:sz w:val="26"/>
                <w:szCs w:val="26"/>
              </w:rPr>
              <w:t> </w:t>
            </w:r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>детский сад</w:t>
            </w:r>
            <w:r w:rsidR="00903510" w:rsidRPr="00211AE2">
              <w:rPr>
                <w:rFonts w:cstheme="minorHAnsi"/>
                <w:sz w:val="26"/>
                <w:szCs w:val="26"/>
              </w:rPr>
              <w:t> </w:t>
            </w:r>
            <w:bookmarkEnd w:id="1"/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 xml:space="preserve">«Солнышко» </w:t>
            </w:r>
            <w:proofErr w:type="spellStart"/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>д.Первомайская</w:t>
            </w:r>
            <w:proofErr w:type="spellEnd"/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 xml:space="preserve"> </w:t>
            </w:r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br/>
              <w:t>от</w:t>
            </w:r>
            <w:r w:rsidR="00903510" w:rsidRPr="00211AE2">
              <w:rPr>
                <w:rFonts w:cstheme="minorHAnsi"/>
                <w:sz w:val="26"/>
                <w:szCs w:val="26"/>
              </w:rPr>
              <w:t> </w:t>
            </w:r>
            <w:r w:rsidR="003272FD" w:rsidRPr="00211AE2">
              <w:rPr>
                <w:rFonts w:cstheme="minorHAnsi"/>
                <w:sz w:val="26"/>
                <w:szCs w:val="26"/>
                <w:lang w:val="ru-RU"/>
              </w:rPr>
              <w:t>28.08</w:t>
            </w:r>
            <w:r w:rsidR="00C1576B" w:rsidRPr="00211AE2">
              <w:rPr>
                <w:rFonts w:cstheme="minorHAnsi"/>
                <w:sz w:val="26"/>
                <w:szCs w:val="26"/>
                <w:lang w:val="ru-RU"/>
              </w:rPr>
              <w:t>.2020</w:t>
            </w:r>
            <w:r w:rsidR="00211AE2" w:rsidRPr="00211AE2">
              <w:rPr>
                <w:rFonts w:cstheme="minorHAnsi"/>
                <w:sz w:val="26"/>
                <w:szCs w:val="26"/>
                <w:lang w:val="ru-RU"/>
              </w:rPr>
              <w:t xml:space="preserve"> г. </w:t>
            </w:r>
            <w:r w:rsidR="00903510" w:rsidRPr="00211AE2">
              <w:rPr>
                <w:rFonts w:cstheme="minorHAnsi"/>
                <w:sz w:val="26"/>
                <w:szCs w:val="26"/>
                <w:lang w:val="ru-RU"/>
              </w:rPr>
              <w:t xml:space="preserve"> №</w:t>
            </w:r>
            <w:r w:rsidR="00903510" w:rsidRPr="00211AE2">
              <w:rPr>
                <w:rFonts w:cstheme="minorHAnsi"/>
                <w:sz w:val="26"/>
                <w:szCs w:val="26"/>
              </w:rPr>
              <w:t> </w:t>
            </w:r>
            <w:r w:rsidR="00211AE2" w:rsidRPr="00211AE2">
              <w:rPr>
                <w:rFonts w:cstheme="minorHAnsi"/>
                <w:sz w:val="26"/>
                <w:szCs w:val="26"/>
                <w:lang w:val="ru-RU"/>
              </w:rPr>
              <w:t xml:space="preserve"> 48</w:t>
            </w:r>
          </w:p>
        </w:tc>
      </w:tr>
    </w:tbl>
    <w:p w:rsidR="00450104" w:rsidRDefault="00E77FDE" w:rsidP="00450104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211AE2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Правила </w:t>
      </w:r>
      <w:r w:rsidR="00450104">
        <w:rPr>
          <w:rFonts w:cstheme="minorHAnsi"/>
          <w:b/>
          <w:bCs/>
          <w:color w:val="000000"/>
          <w:sz w:val="26"/>
          <w:szCs w:val="26"/>
          <w:lang w:val="ru-RU"/>
        </w:rPr>
        <w:t>приема</w:t>
      </w:r>
    </w:p>
    <w:p w:rsidR="00450104" w:rsidRDefault="00450104" w:rsidP="00450104">
      <w:pPr>
        <w:spacing w:before="0" w:beforeAutospacing="0" w:after="0" w:afterAutospacing="0"/>
        <w:jc w:val="center"/>
        <w:rPr>
          <w:rFonts w:cstheme="minorHAnsi"/>
          <w:b/>
          <w:sz w:val="26"/>
          <w:szCs w:val="26"/>
          <w:lang w:val="ru-RU"/>
        </w:rPr>
      </w:pPr>
      <w:r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в </w:t>
      </w:r>
      <w:r w:rsidR="00E77FDE" w:rsidRPr="00211AE2">
        <w:rPr>
          <w:rFonts w:cstheme="minorHAnsi"/>
          <w:b/>
          <w:color w:val="000000"/>
          <w:sz w:val="26"/>
          <w:szCs w:val="26"/>
          <w:lang w:val="ru-RU"/>
        </w:rPr>
        <w:t>МБДОУ</w:t>
      </w:r>
      <w:r w:rsidR="00E77FDE" w:rsidRPr="00211AE2">
        <w:rPr>
          <w:rFonts w:cstheme="minorHAnsi"/>
          <w:b/>
          <w:color w:val="000000"/>
          <w:sz w:val="26"/>
          <w:szCs w:val="26"/>
        </w:rPr>
        <w:t> </w:t>
      </w:r>
      <w:r>
        <w:rPr>
          <w:rFonts w:cstheme="minorHAnsi"/>
          <w:b/>
          <w:sz w:val="26"/>
          <w:szCs w:val="26"/>
          <w:lang w:val="ru-RU"/>
        </w:rPr>
        <w:t xml:space="preserve">д\с </w:t>
      </w:r>
      <w:r w:rsidR="00903510" w:rsidRPr="00211AE2">
        <w:rPr>
          <w:rFonts w:cstheme="minorHAnsi"/>
          <w:b/>
          <w:sz w:val="26"/>
          <w:szCs w:val="26"/>
          <w:lang w:val="ru-RU"/>
        </w:rPr>
        <w:t xml:space="preserve">«Солнышко» </w:t>
      </w:r>
      <w:proofErr w:type="spellStart"/>
      <w:r w:rsidR="00903510" w:rsidRPr="00211AE2">
        <w:rPr>
          <w:rFonts w:cstheme="minorHAnsi"/>
          <w:b/>
          <w:sz w:val="26"/>
          <w:szCs w:val="26"/>
          <w:lang w:val="ru-RU"/>
        </w:rPr>
        <w:t>д.Первомайская</w:t>
      </w:r>
      <w:proofErr w:type="spellEnd"/>
      <w:r>
        <w:rPr>
          <w:rFonts w:cstheme="minorHAnsi"/>
          <w:b/>
          <w:sz w:val="26"/>
          <w:szCs w:val="26"/>
          <w:lang w:val="ru-RU"/>
        </w:rPr>
        <w:t xml:space="preserve"> м</w:t>
      </w:r>
      <w:r w:rsidR="00903510" w:rsidRPr="00211AE2">
        <w:rPr>
          <w:rFonts w:cstheme="minorHAnsi"/>
          <w:b/>
          <w:sz w:val="26"/>
          <w:szCs w:val="26"/>
          <w:lang w:val="ru-RU"/>
        </w:rPr>
        <w:t>униципального района</w:t>
      </w:r>
    </w:p>
    <w:p w:rsidR="004A2580" w:rsidRPr="00450104" w:rsidRDefault="00903510" w:rsidP="00450104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proofErr w:type="spellStart"/>
      <w:r w:rsidRPr="00211AE2">
        <w:rPr>
          <w:rFonts w:cstheme="minorHAnsi"/>
          <w:b/>
          <w:sz w:val="26"/>
          <w:szCs w:val="26"/>
          <w:lang w:val="ru-RU"/>
        </w:rPr>
        <w:t>Мелеузовский</w:t>
      </w:r>
      <w:proofErr w:type="spellEnd"/>
      <w:r w:rsidRPr="00211AE2">
        <w:rPr>
          <w:rFonts w:cstheme="minorHAnsi"/>
          <w:b/>
          <w:sz w:val="26"/>
          <w:szCs w:val="26"/>
          <w:lang w:val="ru-RU"/>
        </w:rPr>
        <w:t xml:space="preserve"> рай</w:t>
      </w:r>
      <w:r w:rsidR="00450104">
        <w:rPr>
          <w:rFonts w:cstheme="minorHAnsi"/>
          <w:b/>
          <w:sz w:val="26"/>
          <w:szCs w:val="26"/>
          <w:lang w:val="ru-RU"/>
        </w:rPr>
        <w:t>о</w:t>
      </w:r>
      <w:r w:rsidRPr="00211AE2">
        <w:rPr>
          <w:rFonts w:cstheme="minorHAnsi"/>
          <w:b/>
          <w:sz w:val="26"/>
          <w:szCs w:val="26"/>
          <w:lang w:val="ru-RU"/>
        </w:rPr>
        <w:t>н Республики Башкортостан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1.1.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Правила приема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в МБДОУ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="00903510" w:rsidRPr="00211AE2">
        <w:rPr>
          <w:rFonts w:cstheme="minorHAnsi"/>
          <w:color w:val="000000"/>
          <w:sz w:val="26"/>
          <w:szCs w:val="26"/>
          <w:lang w:val="ru-RU"/>
        </w:rPr>
        <w:t>д</w:t>
      </w:r>
      <w:r w:rsidRPr="00211AE2">
        <w:rPr>
          <w:rFonts w:cstheme="minorHAnsi"/>
          <w:color w:val="000000"/>
          <w:sz w:val="26"/>
          <w:szCs w:val="26"/>
          <w:lang w:val="ru-RU"/>
        </w:rPr>
        <w:t>етский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сад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="00903510" w:rsidRPr="00211AE2">
        <w:rPr>
          <w:rFonts w:cstheme="minorHAnsi"/>
          <w:color w:val="000000"/>
          <w:sz w:val="26"/>
          <w:szCs w:val="26"/>
          <w:lang w:val="ru-RU"/>
        </w:rPr>
        <w:t xml:space="preserve">«Солнышко» </w:t>
      </w:r>
      <w:proofErr w:type="spellStart"/>
      <w:r w:rsidR="00903510" w:rsidRPr="00211AE2">
        <w:rPr>
          <w:rFonts w:cstheme="minorHAnsi"/>
          <w:color w:val="000000"/>
          <w:sz w:val="26"/>
          <w:szCs w:val="26"/>
          <w:lang w:val="ru-RU"/>
        </w:rPr>
        <w:t>д.Первомайская</w:t>
      </w:r>
      <w:proofErr w:type="spellEnd"/>
      <w:r w:rsidR="00903510" w:rsidRPr="00211AE2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(далее – правила) разработаны в</w:t>
      </w:r>
      <w:r w:rsidR="00903510" w:rsidRPr="00211AE2">
        <w:rPr>
          <w:rFonts w:cstheme="minorHAnsi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соответствии с Федеральным законом от 29.12.2012 № 273-ФЗ «Об образовании в Российской Федерации», </w:t>
      </w:r>
      <w:r w:rsidRPr="00211AE2">
        <w:rPr>
          <w:rFonts w:cstheme="minorHAnsi"/>
          <w:sz w:val="26"/>
          <w:szCs w:val="26"/>
          <w:lang w:val="ru-RU"/>
        </w:rPr>
        <w:t xml:space="preserve">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211AE2">
        <w:rPr>
          <w:rFonts w:cstheme="minorHAnsi"/>
          <w:sz w:val="26"/>
          <w:szCs w:val="26"/>
          <w:lang w:val="ru-RU"/>
        </w:rPr>
        <w:t>Минпросвещения</w:t>
      </w:r>
      <w:proofErr w:type="spellEnd"/>
      <w:r w:rsidRPr="00211AE2">
        <w:rPr>
          <w:rFonts w:cstheme="minorHAnsi"/>
          <w:sz w:val="26"/>
          <w:szCs w:val="26"/>
          <w:lang w:val="ru-RU"/>
        </w:rPr>
        <w:t xml:space="preserve"> России от 15.05.2020 № 236, По</w:t>
      </w:r>
      <w:r w:rsidRPr="00211AE2">
        <w:rPr>
          <w:rFonts w:cstheme="minorHAnsi"/>
          <w:color w:val="000000"/>
          <w:sz w:val="26"/>
          <w:szCs w:val="26"/>
          <w:lang w:val="ru-RU"/>
        </w:rPr>
        <w:t>рядком и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условиями осуществления перевода обучающихся из одной организации, осуществляющей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образовательную деятельность по образовательным программам дошкольного образования, в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другие организации, осуществляющие </w:t>
      </w:r>
      <w:r w:rsidR="00211AE2">
        <w:rPr>
          <w:rFonts w:cstheme="minorHAnsi"/>
          <w:color w:val="000000"/>
          <w:sz w:val="26"/>
          <w:szCs w:val="26"/>
          <w:lang w:val="ru-RU"/>
        </w:rPr>
        <w:t xml:space="preserve">образовательную деятельность по </w:t>
      </w:r>
      <w:r w:rsidR="00211AE2" w:rsidRPr="00211AE2">
        <w:rPr>
          <w:rFonts w:cstheme="minorHAnsi"/>
          <w:color w:val="000000"/>
          <w:sz w:val="26"/>
          <w:szCs w:val="26"/>
          <w:lang w:val="ru-RU"/>
        </w:rPr>
        <w:t xml:space="preserve">образовательным </w:t>
      </w:r>
      <w:r w:rsidR="00211AE2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программам соответствующих уровня и направленности, утвержденным приказом </w:t>
      </w:r>
      <w:proofErr w:type="spellStart"/>
      <w:r w:rsidRPr="00211AE2">
        <w:rPr>
          <w:rFonts w:cstheme="minorHAnsi"/>
          <w:color w:val="000000"/>
          <w:sz w:val="26"/>
          <w:szCs w:val="26"/>
          <w:lang w:val="ru-RU"/>
        </w:rPr>
        <w:t>Минобрнауки</w:t>
      </w:r>
      <w:proofErr w:type="spellEnd"/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России от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28.12.2015 №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1527, и уставом</w:t>
      </w:r>
      <w:r w:rsidR="00903510" w:rsidRPr="00211AE2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903510" w:rsidRPr="00211AE2">
        <w:rPr>
          <w:rFonts w:cstheme="minorHAnsi"/>
          <w:color w:val="000000"/>
          <w:sz w:val="26"/>
          <w:szCs w:val="26"/>
          <w:lang w:val="ru-RU"/>
        </w:rPr>
        <w:t xml:space="preserve">МБДОУ детский сад «Солнышко» </w:t>
      </w:r>
      <w:proofErr w:type="spellStart"/>
      <w:r w:rsidR="00903510" w:rsidRPr="00211AE2">
        <w:rPr>
          <w:rFonts w:cstheme="minorHAnsi"/>
          <w:color w:val="000000"/>
          <w:sz w:val="26"/>
          <w:szCs w:val="26"/>
          <w:lang w:val="ru-RU"/>
        </w:rPr>
        <w:t>д.Первомайская</w:t>
      </w:r>
      <w:proofErr w:type="spellEnd"/>
      <w:r w:rsidR="00903510" w:rsidRPr="00211AE2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>(далее – детский сад).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1.2.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Правила определяют требования к процедуре и условиям зачисления граждан РФ (далее –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ребенок, дети) в детский сад для обучения по образовательным программам </w:t>
      </w:r>
      <w:proofErr w:type="gramStart"/>
      <w:r w:rsidRPr="00211AE2">
        <w:rPr>
          <w:rFonts w:cstheme="minorHAnsi"/>
          <w:color w:val="000000"/>
          <w:sz w:val="26"/>
          <w:szCs w:val="26"/>
          <w:lang w:val="ru-RU"/>
        </w:rPr>
        <w:t>дошкольного</w:t>
      </w:r>
      <w:r w:rsidR="00211AE2">
        <w:rPr>
          <w:rFonts w:cstheme="minorHAnsi"/>
          <w:sz w:val="26"/>
          <w:szCs w:val="26"/>
          <w:lang w:val="ru-RU"/>
        </w:rPr>
        <w:t xml:space="preserve">  </w:t>
      </w:r>
      <w:r w:rsidRPr="00211AE2">
        <w:rPr>
          <w:rFonts w:cstheme="minorHAnsi"/>
          <w:color w:val="000000"/>
          <w:sz w:val="26"/>
          <w:szCs w:val="26"/>
          <w:lang w:val="ru-RU"/>
        </w:rPr>
        <w:t>образования</w:t>
      </w:r>
      <w:proofErr w:type="gramEnd"/>
      <w:r w:rsidRPr="00211AE2">
        <w:rPr>
          <w:rFonts w:cstheme="minorHAnsi"/>
          <w:color w:val="000000"/>
          <w:sz w:val="26"/>
          <w:szCs w:val="26"/>
          <w:lang w:val="ru-RU"/>
        </w:rPr>
        <w:t>, дополнительным общеразвивающим программам, а также в группу (группы) по</w:t>
      </w:r>
      <w:r w:rsidR="00211AE2">
        <w:rPr>
          <w:rFonts w:cstheme="minorHAnsi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присмотру и уходу без реализации образовательной программы дошкольного образования.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1.3.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Прием иностранных граждан и лиц без гражданства, в том числе из числа соотечественников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за рубежом, беженцев и вынужденных переселенцев, за счет средств бюджетных ассигнований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осуществляется в соответствии с международными договорами РФ в порядке, предусмотренном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законодательством РФ и настоящими правилами.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1.4.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Детский сад обеспечивает прием всех граждан, имеющих право на получение дошкольного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образования, в том числе прием граждан, имеющих право на получение дошкольного образования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и проживающих на территории, за которой закреплен детский сад (далее – закрепленная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территория).</w:t>
      </w:r>
    </w:p>
    <w:p w:rsidR="00211AE2" w:rsidRDefault="00211AE2" w:rsidP="004E03A4">
      <w:pPr>
        <w:jc w:val="both"/>
        <w:rPr>
          <w:rFonts w:cstheme="minorHAnsi"/>
          <w:b/>
          <w:bCs/>
          <w:color w:val="000000"/>
          <w:sz w:val="26"/>
          <w:szCs w:val="26"/>
          <w:lang w:val="ru-RU"/>
        </w:rPr>
      </w:pPr>
    </w:p>
    <w:p w:rsidR="00211AE2" w:rsidRDefault="00211AE2" w:rsidP="004E03A4">
      <w:pPr>
        <w:jc w:val="both"/>
        <w:rPr>
          <w:rFonts w:cstheme="minorHAnsi"/>
          <w:b/>
          <w:bCs/>
          <w:color w:val="000000"/>
          <w:sz w:val="26"/>
          <w:szCs w:val="26"/>
          <w:lang w:val="ru-RU"/>
        </w:rPr>
      </w:pP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b/>
          <w:bCs/>
          <w:color w:val="000000"/>
          <w:sz w:val="26"/>
          <w:szCs w:val="26"/>
          <w:lang w:val="ru-RU"/>
        </w:rPr>
        <w:t>2.</w:t>
      </w:r>
      <w:r w:rsidRPr="00211AE2">
        <w:rPr>
          <w:rFonts w:cstheme="minorHAnsi"/>
          <w:b/>
          <w:bCs/>
          <w:color w:val="000000"/>
          <w:sz w:val="26"/>
          <w:szCs w:val="26"/>
        </w:rPr>
        <w:t> </w:t>
      </w:r>
      <w:r w:rsidRPr="00211AE2">
        <w:rPr>
          <w:rFonts w:cstheme="minorHAnsi"/>
          <w:b/>
          <w:bCs/>
          <w:color w:val="000000"/>
          <w:sz w:val="26"/>
          <w:szCs w:val="26"/>
          <w:lang w:val="ru-RU"/>
        </w:rPr>
        <w:t>Организация приема на обучение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2.1.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Прием в детский сад осуществляется в течение календарного года при наличии свободных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мест.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2.2.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Детский сад осуществляет прием всех детей, имеющих право на получение дошкольного образования, в возрасте с двух месяцев. В приеме может быть отказано только при отсутствии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свободных мест.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2.3.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Прием детей с ограниченными возможностями здоровья осуществляется на обучение по</w:t>
      </w:r>
      <w:r w:rsidR="00211AE2">
        <w:rPr>
          <w:rFonts w:cstheme="minorHAnsi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адаптированным программам с согласия родителей (законных представителей) на </w:t>
      </w:r>
      <w:proofErr w:type="gramStart"/>
      <w:r w:rsidRPr="00211AE2">
        <w:rPr>
          <w:rFonts w:cstheme="minorHAnsi"/>
          <w:color w:val="000000"/>
          <w:sz w:val="26"/>
          <w:szCs w:val="26"/>
          <w:lang w:val="ru-RU"/>
        </w:rPr>
        <w:t>основании</w:t>
      </w:r>
      <w:r w:rsidR="00211AE2">
        <w:rPr>
          <w:rFonts w:cstheme="minorHAnsi"/>
          <w:sz w:val="26"/>
          <w:szCs w:val="26"/>
          <w:lang w:val="ru-RU"/>
        </w:rPr>
        <w:t xml:space="preserve">  </w:t>
      </w:r>
      <w:r w:rsidRPr="00211AE2">
        <w:rPr>
          <w:rFonts w:cstheme="minorHAnsi"/>
          <w:color w:val="000000"/>
          <w:sz w:val="26"/>
          <w:szCs w:val="26"/>
          <w:lang w:val="ru-RU"/>
        </w:rPr>
        <w:t>рекомендаций</w:t>
      </w:r>
      <w:proofErr w:type="gramEnd"/>
      <w:r w:rsidRPr="00211AE2">
        <w:rPr>
          <w:rFonts w:cstheme="minorHAnsi"/>
          <w:color w:val="000000"/>
          <w:sz w:val="26"/>
          <w:szCs w:val="26"/>
          <w:lang w:val="ru-RU"/>
        </w:rPr>
        <w:t xml:space="preserve"> психолого-медико-педагогической комиссии.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2.4.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Прием заявлений на обучение по дополнительным общеразвивающим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программам осуществляется с 1 сентября текущего года по 1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марта следующего года.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2.5.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Лицо, ответственное за прием документов, график приема заявлений и документов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утверждаются приказом заведующего детским садом.</w:t>
      </w:r>
    </w:p>
    <w:p w:rsidR="004A2580" w:rsidRPr="00211AE2" w:rsidRDefault="00FA200C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2.6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.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Лицо, ответственное за прием, обеспечивает своевременное размещение на</w:t>
      </w:r>
      <w:r w:rsidR="00E77FDE" w:rsidRPr="00211AE2">
        <w:rPr>
          <w:rFonts w:cstheme="minorHAnsi"/>
          <w:sz w:val="26"/>
          <w:szCs w:val="26"/>
          <w:lang w:val="ru-RU"/>
        </w:rPr>
        <w:br/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 xml:space="preserve"> информационном стенде в детском саду и на официальном сайте детского сада в сети</w:t>
      </w:r>
      <w:r w:rsidR="00E77FDE" w:rsidRPr="00211AE2">
        <w:rPr>
          <w:rFonts w:cstheme="minorHAnsi"/>
          <w:sz w:val="26"/>
          <w:szCs w:val="26"/>
          <w:lang w:val="ru-RU"/>
        </w:rPr>
        <w:br/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 xml:space="preserve"> «Интернет»:</w:t>
      </w:r>
    </w:p>
    <w:p w:rsidR="004A2580" w:rsidRPr="00211AE2" w:rsidRDefault="00E77FDE" w:rsidP="004E03A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 xml:space="preserve">распорядительного акта </w:t>
      </w:r>
      <w:r w:rsidR="009840FB" w:rsidRPr="00211AE2">
        <w:rPr>
          <w:rFonts w:cstheme="minorHAnsi"/>
          <w:color w:val="000000"/>
          <w:sz w:val="26"/>
          <w:szCs w:val="26"/>
          <w:lang w:val="ru-RU"/>
        </w:rPr>
        <w:t>МК</w:t>
      </w:r>
      <w:r w:rsidRPr="00211AE2">
        <w:rPr>
          <w:rFonts w:cstheme="minorHAnsi"/>
          <w:color w:val="000000"/>
          <w:sz w:val="26"/>
          <w:szCs w:val="26"/>
          <w:lang w:val="ru-RU"/>
        </w:rPr>
        <w:t>У</w:t>
      </w:r>
      <w:r w:rsidR="009840FB" w:rsidRPr="00211AE2">
        <w:rPr>
          <w:rFonts w:cstheme="minorHAnsi"/>
          <w:color w:val="000000"/>
          <w:sz w:val="26"/>
          <w:szCs w:val="26"/>
          <w:lang w:val="ru-RU"/>
        </w:rPr>
        <w:t xml:space="preserve">  Управления образования муниципального района </w:t>
      </w:r>
      <w:proofErr w:type="spellStart"/>
      <w:r w:rsidR="009840FB" w:rsidRPr="00211AE2">
        <w:rPr>
          <w:rFonts w:cstheme="minorHAnsi"/>
          <w:color w:val="000000"/>
          <w:sz w:val="26"/>
          <w:szCs w:val="26"/>
          <w:lang w:val="ru-RU"/>
        </w:rPr>
        <w:t>Мелеузовский</w:t>
      </w:r>
      <w:proofErr w:type="spellEnd"/>
      <w:r w:rsidR="009840FB" w:rsidRPr="00211AE2">
        <w:rPr>
          <w:rFonts w:cstheme="minorHAnsi"/>
          <w:color w:val="000000"/>
          <w:sz w:val="26"/>
          <w:szCs w:val="26"/>
          <w:lang w:val="ru-RU"/>
        </w:rPr>
        <w:t xml:space="preserve"> район Республики Башкортостан 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о закреплении образовательных организаций за конкретными территориями;</w:t>
      </w:r>
    </w:p>
    <w:p w:rsidR="004A2580" w:rsidRPr="00211AE2" w:rsidRDefault="00E77FDE" w:rsidP="004E03A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proofErr w:type="spellStart"/>
      <w:r w:rsidRPr="00211AE2">
        <w:rPr>
          <w:rFonts w:cstheme="minorHAnsi"/>
          <w:color w:val="000000"/>
          <w:sz w:val="26"/>
          <w:szCs w:val="26"/>
        </w:rPr>
        <w:t>настоящих</w:t>
      </w:r>
      <w:proofErr w:type="spellEnd"/>
      <w:r w:rsidRPr="00211AE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211AE2">
        <w:rPr>
          <w:rFonts w:cstheme="minorHAnsi"/>
          <w:color w:val="000000"/>
          <w:sz w:val="26"/>
          <w:szCs w:val="26"/>
        </w:rPr>
        <w:t>правил</w:t>
      </w:r>
      <w:proofErr w:type="spellEnd"/>
      <w:r w:rsidRPr="00211AE2">
        <w:rPr>
          <w:rFonts w:cstheme="minorHAnsi"/>
          <w:color w:val="000000"/>
          <w:sz w:val="26"/>
          <w:szCs w:val="26"/>
        </w:rPr>
        <w:t>;</w:t>
      </w:r>
    </w:p>
    <w:p w:rsidR="004A2580" w:rsidRPr="00211AE2" w:rsidRDefault="00E77FDE" w:rsidP="004E03A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копии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="009840FB" w:rsidRPr="00211AE2">
        <w:rPr>
          <w:rFonts w:cstheme="minorHAnsi"/>
          <w:color w:val="000000"/>
          <w:sz w:val="26"/>
          <w:szCs w:val="26"/>
          <w:lang w:val="ru-RU"/>
        </w:rPr>
        <w:t xml:space="preserve">устава МБДОУ детский сад «Солнышко» </w:t>
      </w:r>
      <w:proofErr w:type="spellStart"/>
      <w:proofErr w:type="gramStart"/>
      <w:r w:rsidR="009840FB" w:rsidRPr="00211AE2">
        <w:rPr>
          <w:rFonts w:cstheme="minorHAnsi"/>
          <w:color w:val="000000"/>
          <w:sz w:val="26"/>
          <w:szCs w:val="26"/>
          <w:lang w:val="ru-RU"/>
        </w:rPr>
        <w:t>д.Первомайская</w:t>
      </w:r>
      <w:proofErr w:type="spellEnd"/>
      <w:r w:rsidR="009840FB" w:rsidRPr="00211AE2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>,</w:t>
      </w:r>
      <w:proofErr w:type="gramEnd"/>
      <w:r w:rsidRPr="00211AE2">
        <w:rPr>
          <w:rFonts w:cstheme="minorHAnsi"/>
          <w:color w:val="000000"/>
          <w:sz w:val="26"/>
          <w:szCs w:val="26"/>
          <w:lang w:val="ru-RU"/>
        </w:rPr>
        <w:t xml:space="preserve"> лицензии на осуществление образовательной деятельности, образовательных программ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4A2580" w:rsidRPr="00211AE2" w:rsidRDefault="00E77FDE" w:rsidP="004E03A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информации о сроках приема документов, графика приема документов;</w:t>
      </w:r>
    </w:p>
    <w:p w:rsidR="004A2580" w:rsidRPr="00211AE2" w:rsidRDefault="00E77FDE" w:rsidP="004E03A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примерных форм заявлений о приеме в детский сад и образцов их заполнения;</w:t>
      </w:r>
    </w:p>
    <w:p w:rsidR="004A2580" w:rsidRPr="00211AE2" w:rsidRDefault="00E77FDE" w:rsidP="004E03A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образования (далее – другая организация), и образца ее заполнения;</w:t>
      </w:r>
    </w:p>
    <w:p w:rsidR="004A2580" w:rsidRPr="00211AE2" w:rsidRDefault="00E77FDE" w:rsidP="004E03A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формы заявления о приеме на обучение по д</w:t>
      </w:r>
      <w:r w:rsidR="004E03A4">
        <w:rPr>
          <w:rFonts w:cstheme="minorHAnsi"/>
          <w:color w:val="000000"/>
          <w:sz w:val="26"/>
          <w:szCs w:val="26"/>
          <w:lang w:val="ru-RU"/>
        </w:rPr>
        <w:t xml:space="preserve">ополнительным </w:t>
      </w:r>
      <w:r w:rsidR="009840FB" w:rsidRPr="00211AE2">
        <w:rPr>
          <w:rFonts w:cstheme="minorHAnsi"/>
          <w:color w:val="000000"/>
          <w:sz w:val="26"/>
          <w:szCs w:val="26"/>
          <w:lang w:val="ru-RU"/>
        </w:rPr>
        <w:t xml:space="preserve">общеразвивающим  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программам и образца ее заполнения;</w:t>
      </w:r>
    </w:p>
    <w:p w:rsidR="004A2580" w:rsidRPr="00211AE2" w:rsidRDefault="00E77FDE" w:rsidP="004E03A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информации о направлениях обучения по дополнительным </w:t>
      </w:r>
      <w:proofErr w:type="gramStart"/>
      <w:r w:rsidR="004E03A4" w:rsidRPr="00211AE2">
        <w:rPr>
          <w:rFonts w:cstheme="minorHAnsi"/>
          <w:color w:val="000000"/>
          <w:sz w:val="26"/>
          <w:szCs w:val="26"/>
          <w:lang w:val="ru-RU"/>
        </w:rPr>
        <w:t xml:space="preserve">общеразвивающим 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программам</w:t>
      </w:r>
      <w:proofErr w:type="gramEnd"/>
      <w:r w:rsidRPr="00211AE2">
        <w:rPr>
          <w:rFonts w:cstheme="minorHAnsi"/>
          <w:color w:val="000000"/>
          <w:sz w:val="26"/>
          <w:szCs w:val="26"/>
          <w:lang w:val="ru-RU"/>
        </w:rPr>
        <w:t>, количестве мест, графика приема заявлений не позднее чем за 15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календарных дней до начала приема документов;</w:t>
      </w:r>
    </w:p>
    <w:p w:rsidR="004A2580" w:rsidRPr="00211AE2" w:rsidRDefault="00E77FDE" w:rsidP="004E03A4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дополнительной информации по текущему приему.</w:t>
      </w:r>
    </w:p>
    <w:p w:rsidR="004A2580" w:rsidRPr="00211AE2" w:rsidRDefault="00FA200C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2.7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.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Выбор языка образования, изучаемых родного языка из числа языков народов РФ, в том числе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 xml:space="preserve">русского языка как родного языка, государственных языков республик РФ 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lastRenderedPageBreak/>
        <w:t>осуществляется по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заявлениям родителей (законных представителей) детей при приеме (переводе) на обучение.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b/>
          <w:bCs/>
          <w:color w:val="000000"/>
          <w:sz w:val="26"/>
          <w:szCs w:val="26"/>
          <w:lang w:val="ru-RU"/>
        </w:rPr>
        <w:t>3.</w:t>
      </w:r>
      <w:r w:rsidRPr="00211AE2">
        <w:rPr>
          <w:rFonts w:cstheme="minorHAnsi"/>
          <w:b/>
          <w:bCs/>
          <w:color w:val="000000"/>
          <w:sz w:val="26"/>
          <w:szCs w:val="26"/>
        </w:rPr>
        <w:t> </w:t>
      </w:r>
      <w:r w:rsidRPr="00211AE2">
        <w:rPr>
          <w:rFonts w:cstheme="minorHAnsi"/>
          <w:b/>
          <w:bCs/>
          <w:color w:val="000000"/>
          <w:sz w:val="26"/>
          <w:szCs w:val="26"/>
          <w:lang w:val="ru-RU"/>
        </w:rPr>
        <w:t>Порядок зачисления на обучение по основным образовательным программам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дошкольного образования и в группу (группы) по присмотру и уходу без реализации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образовательной программы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3.1.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Прием детей на обучение по образовательным программам дошкольного образования, а также в группу (группы) по уходу и присмотру без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реализации образовательной программы осуществляется по направлению </w:t>
      </w:r>
      <w:r w:rsidR="009840FB" w:rsidRPr="00211AE2">
        <w:rPr>
          <w:rFonts w:cstheme="minorHAnsi"/>
          <w:color w:val="000000"/>
          <w:sz w:val="26"/>
          <w:szCs w:val="26"/>
          <w:lang w:val="ru-RU"/>
        </w:rPr>
        <w:t xml:space="preserve">МКУ  Управления образования муниципального района </w:t>
      </w:r>
      <w:proofErr w:type="spellStart"/>
      <w:r w:rsidR="009840FB" w:rsidRPr="00211AE2">
        <w:rPr>
          <w:rFonts w:cstheme="minorHAnsi"/>
          <w:color w:val="000000"/>
          <w:sz w:val="26"/>
          <w:szCs w:val="26"/>
          <w:lang w:val="ru-RU"/>
        </w:rPr>
        <w:t>Мелеузовский</w:t>
      </w:r>
      <w:proofErr w:type="spellEnd"/>
      <w:r w:rsidR="009840FB" w:rsidRPr="00211AE2">
        <w:rPr>
          <w:rFonts w:cstheme="minorHAnsi"/>
          <w:color w:val="000000"/>
          <w:sz w:val="26"/>
          <w:szCs w:val="26"/>
          <w:lang w:val="ru-RU"/>
        </w:rPr>
        <w:t xml:space="preserve"> район Республики Башкортостан</w:t>
      </w:r>
      <w:r w:rsidRPr="00211AE2">
        <w:rPr>
          <w:rFonts w:cstheme="minorHAnsi"/>
          <w:color w:val="000000"/>
          <w:sz w:val="26"/>
          <w:szCs w:val="26"/>
          <w:lang w:val="ru-RU"/>
        </w:rPr>
        <w:t>, по личному заявлению родителя (законного представителя) ребенка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 предъявлении оригинала документа, удостоверяющего личность родителя (законного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представителя), либо оригинала документа, удостоверяющего личность иностранного гражданина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и лица без гражданства в РФ в соответствии с законодательством РФ.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Форма заявления утверждается заведующим детским садом.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3.2.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Для зачисления в детский сад родители (законные представители) детей дополнительно предъявляют следующие документы:</w:t>
      </w:r>
    </w:p>
    <w:p w:rsidR="004A2580" w:rsidRPr="00211AE2" w:rsidRDefault="00E77FDE" w:rsidP="004E03A4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оригинал свидетельства о рождении ребенка или для иностранных граждан и лиц без гражданства –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документ(-ы), удостоверяющий(е) личность ребенка и подтверждающий(е) законность представления прав ребенка;</w:t>
      </w:r>
    </w:p>
    <w:p w:rsidR="004A2580" w:rsidRPr="00211AE2" w:rsidRDefault="00E77FDE" w:rsidP="004E03A4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свидетельство о регистрации ребенка по месту жительства или по месту пребывания на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закрепленной территории или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документ, содержащий сведения о месте пребывания, месте фактического проживания </w:t>
      </w:r>
      <w:proofErr w:type="gramStart"/>
      <w:r w:rsidRPr="00211AE2">
        <w:rPr>
          <w:rFonts w:cstheme="minorHAnsi"/>
          <w:color w:val="000000"/>
          <w:sz w:val="26"/>
          <w:szCs w:val="26"/>
          <w:lang w:val="ru-RU"/>
        </w:rPr>
        <w:t>ребенка;.</w:t>
      </w:r>
      <w:proofErr w:type="gramEnd"/>
    </w:p>
    <w:p w:rsidR="004A2580" w:rsidRPr="00211AE2" w:rsidRDefault="00E77FDE" w:rsidP="004E03A4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6"/>
          <w:szCs w:val="26"/>
        </w:rPr>
      </w:pPr>
      <w:proofErr w:type="spellStart"/>
      <w:proofErr w:type="gramStart"/>
      <w:r w:rsidRPr="00211AE2">
        <w:rPr>
          <w:rFonts w:cstheme="minorHAnsi"/>
          <w:color w:val="000000"/>
          <w:sz w:val="26"/>
          <w:szCs w:val="26"/>
        </w:rPr>
        <w:t>медицинское</w:t>
      </w:r>
      <w:proofErr w:type="spellEnd"/>
      <w:proofErr w:type="gramEnd"/>
      <w:r w:rsidRPr="00211AE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211AE2">
        <w:rPr>
          <w:rFonts w:cstheme="minorHAnsi"/>
          <w:color w:val="000000"/>
          <w:sz w:val="26"/>
          <w:szCs w:val="26"/>
        </w:rPr>
        <w:t>заключение</w:t>
      </w:r>
      <w:proofErr w:type="spellEnd"/>
      <w:r w:rsidRPr="00211AE2">
        <w:rPr>
          <w:rFonts w:cstheme="minorHAnsi"/>
          <w:color w:val="000000"/>
          <w:sz w:val="26"/>
          <w:szCs w:val="26"/>
        </w:rPr>
        <w:t>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</w:rPr>
      </w:pPr>
      <w:r w:rsidRPr="00211AE2">
        <w:rPr>
          <w:rFonts w:cstheme="minorHAnsi"/>
          <w:color w:val="000000"/>
          <w:sz w:val="26"/>
          <w:szCs w:val="26"/>
        </w:rPr>
        <w:t>3.3. При необходимости родители предъявляют:</w:t>
      </w:r>
    </w:p>
    <w:p w:rsidR="004A2580" w:rsidRPr="00211AE2" w:rsidRDefault="00E77FDE" w:rsidP="004E03A4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211AE2">
        <w:rPr>
          <w:rFonts w:cstheme="minorHAnsi"/>
          <w:color w:val="000000"/>
          <w:sz w:val="26"/>
          <w:szCs w:val="26"/>
        </w:rPr>
        <w:t>документ, подтверждающий установление опеки;</w:t>
      </w:r>
    </w:p>
    <w:p w:rsidR="004A2580" w:rsidRPr="00211AE2" w:rsidRDefault="00E77FDE" w:rsidP="004E03A4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документ психолого-медико-педагогической комиссии;</w:t>
      </w:r>
    </w:p>
    <w:p w:rsidR="004A2580" w:rsidRPr="00211AE2" w:rsidRDefault="00E77FDE" w:rsidP="004E03A4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документ, подтверждающий потребность в обучении в группе оздоровительной направленности.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3.4.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Для зачисления в детский сад родители (законные представители) детей, не являющихся гражданами РФ, дополнительно представляют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документ, подтверждающий право заявителя на пребывание в РФ (виза – в случае прибытия в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Россию в порядке, требующем получения визы, и (или) миграционная карта с отметкой о въезде в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Россию (за исключением граждан Республики Беларусь), вид на жительство или разрешение на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временное проживание в России, иные документы, предусмотренные федеральным законом или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международным договором РФ).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Иностранные граждане и лица без гражданства все документы представляют на русском языке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или вместе с нотариально заверенным в установленном порядке переводом на русский язык.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lastRenderedPageBreak/>
        <w:t>3.5.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Прием на обучение в порядке перевода из другой организации по инициативе родителей</w:t>
      </w:r>
      <w:r w:rsidR="00211AE2">
        <w:rPr>
          <w:rFonts w:cstheme="minorHAnsi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>(законных представителей) осуществляется по личному заявлению родителей (законных</w:t>
      </w:r>
      <w:r w:rsidR="00211AE2">
        <w:rPr>
          <w:rFonts w:cstheme="minorHAnsi"/>
          <w:sz w:val="26"/>
          <w:szCs w:val="26"/>
          <w:lang w:val="ru-RU"/>
        </w:rPr>
        <w:t xml:space="preserve">  </w:t>
      </w:r>
      <w:r w:rsidRPr="00211AE2">
        <w:rPr>
          <w:rFonts w:cstheme="minorHAnsi"/>
          <w:color w:val="000000"/>
          <w:sz w:val="26"/>
          <w:szCs w:val="26"/>
          <w:lang w:val="ru-RU"/>
        </w:rPr>
        <w:t>представителей) ребенка о зачислении в детский сад в порядке перевода из другой организации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 предъявлении оригинала документа, удостоверяющего личность родителя (законного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представителя).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Форма заявления утверждается заведующим детским садом.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3.6.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Для зачисления в порядке перевода из другой организации родители (законные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представители) несовершеннолетних дополнительно предъявляют личное дело обучающегося.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3.7.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="00FA200C" w:rsidRPr="00211AE2">
        <w:rPr>
          <w:rFonts w:cstheme="minorHAnsi"/>
          <w:color w:val="000000"/>
          <w:sz w:val="26"/>
          <w:szCs w:val="26"/>
          <w:lang w:val="ru-RU"/>
        </w:rPr>
        <w:t xml:space="preserve">Лицо, ответственное за </w:t>
      </w:r>
      <w:proofErr w:type="gramStart"/>
      <w:r w:rsidR="00FA200C" w:rsidRPr="00211AE2">
        <w:rPr>
          <w:rFonts w:cstheme="minorHAnsi"/>
          <w:color w:val="000000"/>
          <w:sz w:val="26"/>
          <w:szCs w:val="26"/>
          <w:lang w:val="ru-RU"/>
        </w:rPr>
        <w:t xml:space="preserve">прием 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при</w:t>
      </w:r>
      <w:proofErr w:type="gramEnd"/>
      <w:r w:rsidRPr="00211AE2">
        <w:rPr>
          <w:rFonts w:cstheme="minorHAnsi"/>
          <w:color w:val="000000"/>
          <w:sz w:val="26"/>
          <w:szCs w:val="26"/>
          <w:lang w:val="ru-RU"/>
        </w:rPr>
        <w:t xml:space="preserve"> приеме заявления о зачислении в порядке перевода из другой организации по инициативе родителей проверяет представленное личное дело на наличие в нем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документов, требуемых при зачислении на обучение по образовательным программам дошкольного образования. В случае отсутствия какого-либо документа должностное лицо,</w:t>
      </w:r>
      <w:r w:rsidR="00211AE2">
        <w:rPr>
          <w:rFonts w:cstheme="minorHAnsi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>ответственное за прием документов, составляет акт, содержащий информацию о регистрационном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номере заявления о зачислении и перечне недостающих документов. Акт составляется в двух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экземплярах и заверяется подписями родителей (законных представителей) несовершеннолетнего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и лица, ответственного за прием документов, печатью детского сада.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Один экземпляр акта подшивается в представленное личное дело, второй передается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заявителю. Заявитель обязан донести недостающие документы в течение 14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календарных дней с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даты составления акта.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Отсутствие в личном деле документов, требуемых для зачисления в детский сад, не является основанием для отказа в зачислении в порядке перевода.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3.8.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Лицо, ответственное за прием документов, при приеме любых заявлений обязано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ознакомиться с документом, удостоверяющим личность заявителя, для установления его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личности, а также факта родственных отношений и полномочий законного представителя.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3.9.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 приеме заявления о приеме в детский сад (заявления о приеме в порядке перевода из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другой организации) должностное лицо, ответственное за прием документов, знакомит родителей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(законных представителей) с уставом детского сада, лицензией на право осуществления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образовательной деятельности, образовательными программами, реализуемыми детским садом,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учебно-программной документацией, локальными нормативными актами и иными документами,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регламентирующими организацию и осуществление образовательной деятельности, права и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обязанности обучающихся.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3.10.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Факт ознакомления родителей (законных представителей) ребенка с документами,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указанными в пункте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3.10 правил, фиксируется в заявлении и заверяется личной подписью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родителей (законных представителей) ребенка.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lastRenderedPageBreak/>
        <w:t>Подписью родителей (законных представителей) ребенка фиксируется также согласие на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обработку их персональных данных и персональных данных ребенка в порядке, установленном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законодательством РФ.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3.11.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Лицо, ответственное за прием документов, осуществляет регистрацию поданных заявлений о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приеме в детский сад (заявлений о приеме в порядке перевода из другой организации) и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документов в журнале регистрации заявлений о приеме, о чем родителям (законным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представителям) выдается расписка. В расписке лицо, ответственное за прием документов,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указывает регистрационный номер заявления о приеме ребенка в детский сад и перечень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представленных документов. Иные заявления, подаваемые вместе с заявлением о приеме в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детский сад (заявлением о зачислении в порядке перевода из другой организации), включаются в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перечень представленных документов. Расписка заверяется подписью лица, ответственного за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прием документов.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3.12.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Заявление может быть подано родителем (законным представителем) в форме электронного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документа с использованием информационно-телекоммуникационных сетей общего пользования в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порядке, предусмотренном административным регламентом о предоставлении муниципальной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услуги.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3.13.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С родителями (законными представителями) детей, которые сдали полный комплект</w:t>
      </w:r>
      <w:r w:rsidRPr="00211AE2">
        <w:rPr>
          <w:rFonts w:cstheme="minorHAnsi"/>
          <w:sz w:val="26"/>
          <w:szCs w:val="26"/>
          <w:lang w:val="ru-RU"/>
        </w:rPr>
        <w:br/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документов, предусмотренных настоящими правилами, заключается договор об образовании по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образовательным программам дошкольного образования (договор оказания услуг по присмотру и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уходу в группах без реализации образовательной программы).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3.14.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Зачисление ребенка в детский сад оформляется приказом руководителя в течение трех</w:t>
      </w:r>
      <w:r w:rsidR="004E03A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>рабочих дней после заключения договора.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3.15.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Лицо, ответственное за прием документов, в трехдневный срок после издания приказа о зачислении размещает приказ о зачислении на информационном стенде и обеспечивает размещение на официальном сайте детского сада в сети «Интернет» реквизитов </w:t>
      </w:r>
      <w:proofErr w:type="gramStart"/>
      <w:r w:rsidRPr="00211AE2">
        <w:rPr>
          <w:rFonts w:cstheme="minorHAnsi"/>
          <w:color w:val="000000"/>
          <w:sz w:val="26"/>
          <w:szCs w:val="26"/>
          <w:lang w:val="ru-RU"/>
        </w:rPr>
        <w:t>приказа,</w:t>
      </w:r>
      <w:r w:rsidR="00211AE2">
        <w:rPr>
          <w:rFonts w:cstheme="minorHAnsi"/>
          <w:sz w:val="26"/>
          <w:szCs w:val="26"/>
          <w:lang w:val="ru-RU"/>
        </w:rPr>
        <w:t xml:space="preserve"> 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 наименования</w:t>
      </w:r>
      <w:proofErr w:type="gramEnd"/>
      <w:r w:rsidRPr="00211AE2">
        <w:rPr>
          <w:rFonts w:cstheme="minorHAnsi"/>
          <w:color w:val="000000"/>
          <w:sz w:val="26"/>
          <w:szCs w:val="26"/>
          <w:lang w:val="ru-RU"/>
        </w:rPr>
        <w:t xml:space="preserve"> возрастной группы, числа детей, зачисленных в указанную возрастную группу.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3.16.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На каждого зачисленного в детский сад ребенка, за исключением зачисленных в порядке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перевода из другой организации, формируется личное дело, в котором хранятся все полученные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 приеме документы.</w:t>
      </w:r>
    </w:p>
    <w:p w:rsidR="004A2580" w:rsidRPr="00211AE2" w:rsidRDefault="000E7B1E" w:rsidP="004E03A4">
      <w:pPr>
        <w:jc w:val="both"/>
        <w:rPr>
          <w:rFonts w:cstheme="minorHAnsi"/>
          <w:b/>
          <w:color w:val="000000"/>
          <w:sz w:val="26"/>
          <w:szCs w:val="26"/>
          <w:lang w:val="ru-RU"/>
        </w:rPr>
      </w:pPr>
      <w:r w:rsidRPr="00211AE2">
        <w:rPr>
          <w:rFonts w:cstheme="minorHAnsi"/>
          <w:b/>
          <w:color w:val="000000"/>
          <w:sz w:val="26"/>
          <w:szCs w:val="26"/>
          <w:lang w:val="ru-RU"/>
        </w:rPr>
        <w:t>4</w:t>
      </w:r>
      <w:r w:rsidR="00E77FDE" w:rsidRPr="00211AE2">
        <w:rPr>
          <w:rFonts w:cstheme="minorHAnsi"/>
          <w:b/>
          <w:color w:val="000000"/>
          <w:sz w:val="26"/>
          <w:szCs w:val="26"/>
          <w:lang w:val="ru-RU"/>
        </w:rPr>
        <w:t>.</w:t>
      </w:r>
      <w:r w:rsidR="00E77FDE" w:rsidRPr="00211AE2">
        <w:rPr>
          <w:rFonts w:cstheme="minorHAnsi"/>
          <w:b/>
          <w:color w:val="000000"/>
          <w:sz w:val="26"/>
          <w:szCs w:val="26"/>
        </w:rPr>
        <w:t> </w:t>
      </w:r>
      <w:r w:rsidR="00E77FDE" w:rsidRPr="00211AE2">
        <w:rPr>
          <w:rFonts w:cstheme="minorHAnsi"/>
          <w:b/>
          <w:color w:val="000000"/>
          <w:sz w:val="26"/>
          <w:szCs w:val="26"/>
          <w:lang w:val="ru-RU"/>
        </w:rPr>
        <w:t>Прием на обучение по дополнительным общеразвивающим программам</w:t>
      </w:r>
    </w:p>
    <w:p w:rsidR="004A2580" w:rsidRPr="00211AE2" w:rsidRDefault="000E7B1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4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.1.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Количество мест для обучения по дополнительным общеразвивающим программам за счет средств бюджетных ассигнований устанавливает учредитель.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Количество мест для обучения по дополнительным общеразвивающим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программам за счет средств физических и (или) юридических лиц по договорам об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оказании платных образовательных услуг устанавливается ежегодно приказом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заведующего детским садом не позднее чем за 30 календарных дней до начала приема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документов.</w:t>
      </w:r>
    </w:p>
    <w:p w:rsidR="004A2580" w:rsidRPr="00211AE2" w:rsidRDefault="000E7B1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lastRenderedPageBreak/>
        <w:t>4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.2.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На обучение по дополнительным общеразвивающим программам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принимаются все желающие вне зависимости от места проживания по возрастным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категориям, предусмотренным соответствующими программами обучения.</w:t>
      </w:r>
    </w:p>
    <w:p w:rsidR="004A2580" w:rsidRPr="00211AE2" w:rsidRDefault="000E7B1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4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.3.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Прием на обучение по дополнительным общеразвивающим программам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осуществляется без вступительных испытаний, без предъявления требований к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уровню образования.</w:t>
      </w:r>
    </w:p>
    <w:p w:rsidR="004A2580" w:rsidRPr="00211AE2" w:rsidRDefault="000E7B1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4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.4.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В приеме на обучение по дополнительным общеразвивающим программам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может быть отказано только при отсутствии свободных мест. В приеме на обучение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по дополнительным общеразвивающим программам в области физической культуры и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спорта может быть отказано при наличии медицинских противопоказаний к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конкретным видам деятельности.</w:t>
      </w:r>
    </w:p>
    <w:p w:rsidR="004A2580" w:rsidRPr="00211AE2" w:rsidRDefault="000E7B1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4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.5.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Прием на обучение по дополнительным общеразвивающим программам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осуществляется по личному заявлению родителя (законного представителя) ребенка. В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случае приема на обучение по договорам об оказании платных образовательных услуг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прием осуществляется на основании заявления заказчика. Форму заявления утверждает</w:t>
      </w:r>
      <w:r w:rsidR="00E77FDE" w:rsidRPr="00211AE2">
        <w:rPr>
          <w:rFonts w:cstheme="minorHAnsi"/>
          <w:color w:val="000000"/>
          <w:sz w:val="26"/>
          <w:szCs w:val="26"/>
        </w:rPr>
        <w:t> </w:t>
      </w:r>
      <w:r w:rsidR="00E77FDE" w:rsidRPr="00211AE2">
        <w:rPr>
          <w:rFonts w:cstheme="minorHAnsi"/>
          <w:color w:val="000000"/>
          <w:sz w:val="26"/>
          <w:szCs w:val="26"/>
          <w:lang w:val="ru-RU"/>
        </w:rPr>
        <w:t>заведующий детским садом.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5.6.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Для зачисления на обучение по дополнительным общеразвивающим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программам родители (законные представители) вместе с заявлением представляют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оригинал свидетельства о рождении или документ, подтверждающий родство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заявителя, за исключением родителей (законных представителей) обучающихся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детского сада.</w:t>
      </w:r>
      <w:r w:rsidRPr="00211AE2">
        <w:rPr>
          <w:rFonts w:cstheme="minorHAnsi"/>
          <w:color w:val="000000"/>
          <w:sz w:val="26"/>
          <w:szCs w:val="26"/>
        </w:rPr>
        <w:t> 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5.7.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Родители (законные представители) детей, не являющихся гражданами РФ,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родители (законные представители) несовершеннолетних из семей беженцев или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вынужденных переселенцев дополнительно представляют документы,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предусмотренные разделом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3 правил, за исключением родителей (законных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представителей) обучающихся детского сада.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5.8.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Для зачисления на обучение по дополнительным общеразвивающим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программам в области физической культуры и спорта родители (законные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представители) несовершеннолетних дополнительно представляют справку из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медицинского учреждения об отсутствии медицинских противопоказаний к занятию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конкретным видом спорта, указанным в заявлении.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5.9.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Ознакомление родителей (законных представителей) с уставом детского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сада, лицензией на право осуществления образовательной деятельности,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образовательными программами, реализуемыми детским садом, учебно-программной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документацией, локальными нормативными актами и иными документами,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регламентирующими организацию и осуществление образовательной деятельности,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права и обязанности обучающихся, осуществляется в порядке, предусмотренном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разделом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3 правил.</w:t>
      </w:r>
    </w:p>
    <w:p w:rsidR="004A2580" w:rsidRPr="00211AE2" w:rsidRDefault="00E77FDE" w:rsidP="004E03A4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t>5.10.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Прием заявлений на обучение, их регистрация осуществляются в порядке,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предусмотренном разделом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3 правил.</w:t>
      </w:r>
    </w:p>
    <w:p w:rsidR="004A2580" w:rsidRPr="00903510" w:rsidRDefault="00E77FDE" w:rsidP="004E03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1AE2">
        <w:rPr>
          <w:rFonts w:cstheme="minorHAnsi"/>
          <w:color w:val="000000"/>
          <w:sz w:val="26"/>
          <w:szCs w:val="26"/>
          <w:lang w:val="ru-RU"/>
        </w:rPr>
        <w:lastRenderedPageBreak/>
        <w:t>5.11.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Зачисление на обучение за счет средств бюджета оформляется приказом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заведующего детским садом. Зачисление на обучение по договорам об оказании платных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>образовательных услуг осуществляется в порядке, предусмотренном локальным</w:t>
      </w:r>
      <w:r w:rsidRPr="00211AE2">
        <w:rPr>
          <w:rFonts w:cstheme="minorHAnsi"/>
          <w:color w:val="000000"/>
          <w:sz w:val="26"/>
          <w:szCs w:val="26"/>
        </w:rPr>
        <w:t> </w:t>
      </w:r>
      <w:r w:rsidRPr="00211AE2">
        <w:rPr>
          <w:rFonts w:cstheme="minorHAnsi"/>
          <w:color w:val="000000"/>
          <w:sz w:val="26"/>
          <w:szCs w:val="26"/>
          <w:lang w:val="ru-RU"/>
        </w:rPr>
        <w:t xml:space="preserve">нормативным актом детского </w:t>
      </w:r>
      <w:r w:rsidRPr="00903510">
        <w:rPr>
          <w:rFonts w:hAnsi="Times New Roman" w:cs="Times New Roman"/>
          <w:color w:val="000000"/>
          <w:sz w:val="24"/>
          <w:szCs w:val="24"/>
          <w:lang w:val="ru-RU"/>
        </w:rPr>
        <w:t>сада.</w:t>
      </w:r>
    </w:p>
    <w:sectPr w:rsidR="004A2580" w:rsidRPr="00903510" w:rsidSect="00903510">
      <w:footerReference w:type="default" r:id="rId7"/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A6" w:rsidRDefault="00C76CA6" w:rsidP="00211AE2">
      <w:pPr>
        <w:spacing w:before="0" w:after="0"/>
      </w:pPr>
      <w:r>
        <w:separator/>
      </w:r>
    </w:p>
  </w:endnote>
  <w:endnote w:type="continuationSeparator" w:id="0">
    <w:p w:rsidR="00C76CA6" w:rsidRDefault="00C76CA6" w:rsidP="00211A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556309"/>
      <w:docPartObj>
        <w:docPartGallery w:val="Page Numbers (Bottom of Page)"/>
        <w:docPartUnique/>
      </w:docPartObj>
    </w:sdtPr>
    <w:sdtEndPr/>
    <w:sdtContent>
      <w:p w:rsidR="00211AE2" w:rsidRDefault="00211AE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D2A" w:rsidRPr="00060D2A">
          <w:rPr>
            <w:noProof/>
            <w:lang w:val="ru-RU"/>
          </w:rPr>
          <w:t>7</w:t>
        </w:r>
        <w:r>
          <w:fldChar w:fldCharType="end"/>
        </w:r>
      </w:p>
    </w:sdtContent>
  </w:sdt>
  <w:p w:rsidR="00211AE2" w:rsidRDefault="00211A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A6" w:rsidRDefault="00C76CA6" w:rsidP="00211AE2">
      <w:pPr>
        <w:spacing w:before="0" w:after="0"/>
      </w:pPr>
      <w:r>
        <w:separator/>
      </w:r>
    </w:p>
  </w:footnote>
  <w:footnote w:type="continuationSeparator" w:id="0">
    <w:p w:rsidR="00C76CA6" w:rsidRDefault="00C76CA6" w:rsidP="00211AE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65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84A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774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0D2A"/>
    <w:rsid w:val="000E7B1E"/>
    <w:rsid w:val="001830D6"/>
    <w:rsid w:val="00211AE2"/>
    <w:rsid w:val="002D33B1"/>
    <w:rsid w:val="002D3591"/>
    <w:rsid w:val="002F3764"/>
    <w:rsid w:val="003272FD"/>
    <w:rsid w:val="003514A0"/>
    <w:rsid w:val="003B651E"/>
    <w:rsid w:val="00450104"/>
    <w:rsid w:val="004A2580"/>
    <w:rsid w:val="004E03A4"/>
    <w:rsid w:val="004F7E17"/>
    <w:rsid w:val="005A05CE"/>
    <w:rsid w:val="00653AF6"/>
    <w:rsid w:val="008D288D"/>
    <w:rsid w:val="00903510"/>
    <w:rsid w:val="009840FB"/>
    <w:rsid w:val="00B73A5A"/>
    <w:rsid w:val="00C1576B"/>
    <w:rsid w:val="00C76CA6"/>
    <w:rsid w:val="00DD3F87"/>
    <w:rsid w:val="00E438A1"/>
    <w:rsid w:val="00E77FDE"/>
    <w:rsid w:val="00F01E19"/>
    <w:rsid w:val="00F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A09F9-D5CA-4CC7-A501-73E81C70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11AE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11AE2"/>
  </w:style>
  <w:style w:type="paragraph" w:styleId="a5">
    <w:name w:val="footer"/>
    <w:basedOn w:val="a"/>
    <w:link w:val="a6"/>
    <w:uiPriority w:val="99"/>
    <w:unhideWhenUsed/>
    <w:rsid w:val="00211AE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11AE2"/>
  </w:style>
  <w:style w:type="paragraph" w:styleId="a7">
    <w:name w:val="Balloon Text"/>
    <w:basedOn w:val="a"/>
    <w:link w:val="a8"/>
    <w:uiPriority w:val="99"/>
    <w:semiHidden/>
    <w:unhideWhenUsed/>
    <w:rsid w:val="00060D2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0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12</cp:revision>
  <cp:lastPrinted>2021-04-20T09:39:00Z</cp:lastPrinted>
  <dcterms:created xsi:type="dcterms:W3CDTF">2011-11-02T04:15:00Z</dcterms:created>
  <dcterms:modified xsi:type="dcterms:W3CDTF">2021-04-20T09:39:00Z</dcterms:modified>
</cp:coreProperties>
</file>